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ДИНАМОВСКОГО МУНИЦИПАЛЬНОГО ОБРАЗОВАНИЯ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НОВОБУРАССКОГО  МУНИЦИПАЛЬНОГО  РАЙОНА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55677B" w:rsidRDefault="0055677B" w:rsidP="0055677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55677B" w:rsidRDefault="0055677B" w:rsidP="0055677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 июля  2012г.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№ 14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п.Динамовский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 w:cs="Times New Roman"/>
          <w:b/>
          <w:sz w:val="28"/>
          <w:szCs w:val="28"/>
        </w:rPr>
        <w:t>о проверке соблюдения гражданином, замещавшим должность муниципальной службы, запретов на замещение,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соблюдения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заключения гражданско-правового договора с таким гражданином</w:t>
      </w:r>
    </w:p>
    <w:p w:rsidR="0055677B" w:rsidRDefault="0055677B" w:rsidP="005567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12 Федерального закона от 25 декабря 2008 г. № 273-ФЗ «О противодействии коррупции», Федерального закона от 02.03.2007 г. № 25-ФЗ «О муниципальной службе в Российской Федерации», 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numPr>
          <w:ilvl w:val="0"/>
          <w:numId w:val="1"/>
        </w:numPr>
        <w:suppressAutoHyphens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проверке соблюдения гражданином, замещавшим должность муниципальной службы, запретов на замещение, на условиях трудового договора,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гражданином, согласно Приложению.</w:t>
      </w:r>
    </w:p>
    <w:p w:rsidR="0055677B" w:rsidRDefault="0055677B" w:rsidP="0055677B">
      <w:pPr>
        <w:pStyle w:val="a3"/>
        <w:numPr>
          <w:ilvl w:val="0"/>
          <w:numId w:val="1"/>
        </w:numPr>
        <w:suppressAutoHyphens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подписания и подлежит официальному обнародованию (опубликованию).</w:t>
      </w:r>
    </w:p>
    <w:p w:rsidR="0055677B" w:rsidRDefault="0055677B" w:rsidP="0055677B">
      <w:pPr>
        <w:pStyle w:val="a3"/>
        <w:numPr>
          <w:ilvl w:val="0"/>
          <w:numId w:val="1"/>
        </w:numPr>
        <w:suppressAutoHyphens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5677B" w:rsidRDefault="0055677B" w:rsidP="005567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677B" w:rsidRDefault="0055677B" w:rsidP="0055677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Динамовского</w:t>
      </w:r>
    </w:p>
    <w:p w:rsidR="0055677B" w:rsidRDefault="0055677B" w:rsidP="0055677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2081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образования                     </w:t>
      </w:r>
      <w:r w:rsidRPr="00D2081F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Г.А.Янчий</w:t>
      </w:r>
    </w:p>
    <w:p w:rsidR="0055677B" w:rsidRDefault="0055677B" w:rsidP="0055677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5677B" w:rsidRDefault="0055677B" w:rsidP="0055677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5677B" w:rsidRDefault="0055677B" w:rsidP="0055677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55677B" w:rsidRPr="00D2081F" w:rsidRDefault="0055677B" w:rsidP="0055677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5670" w:type="dxa"/>
        <w:tblLayout w:type="fixed"/>
        <w:tblLook w:val="0000"/>
      </w:tblPr>
      <w:tblGrid>
        <w:gridCol w:w="4320"/>
      </w:tblGrid>
      <w:tr w:rsidR="0055677B" w:rsidTr="00DC7A75">
        <w:tc>
          <w:tcPr>
            <w:tcW w:w="4320" w:type="dxa"/>
            <w:shd w:val="clear" w:color="auto" w:fill="auto"/>
          </w:tcPr>
          <w:p w:rsidR="0055677B" w:rsidRPr="00D2081F" w:rsidRDefault="0055677B" w:rsidP="00DC7A75">
            <w:pPr>
              <w:pStyle w:val="a3"/>
              <w:snapToGri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2081F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D2081F">
              <w:rPr>
                <w:rFonts w:ascii="Times New Roman" w:hAnsi="Times New Roman" w:cs="Times New Roman"/>
                <w:sz w:val="20"/>
                <w:szCs w:val="20"/>
              </w:rPr>
              <w:t>постановле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нию администрации Динамовского </w:t>
            </w:r>
            <w:r w:rsidRPr="00D2081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  <w:r w:rsidRPr="00D2081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от  02 июля </w:t>
            </w:r>
            <w:r w:rsidRPr="00D2081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D2081F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</w:tr>
      <w:tr w:rsidR="0055677B" w:rsidTr="00DC7A75">
        <w:tc>
          <w:tcPr>
            <w:tcW w:w="4320" w:type="dxa"/>
            <w:shd w:val="clear" w:color="auto" w:fill="auto"/>
          </w:tcPr>
          <w:p w:rsidR="0055677B" w:rsidRDefault="0055677B" w:rsidP="00DC7A75">
            <w:pPr>
              <w:pStyle w:val="a3"/>
              <w:snapToGri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677B" w:rsidRDefault="0055677B" w:rsidP="0055677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гражданином.</w:t>
      </w:r>
    </w:p>
    <w:p w:rsidR="0055677B" w:rsidRDefault="0055677B" w:rsidP="005567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проверки: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соблюдения гражданином, замещавшим должность муниципальной службы, включенной в перечень, утвержденный Постановлением администрации Динамовского муниципального образования (далее - гражданином, замещавшим должность муниципальной службы) в течение 2 лет со дня увольнения с муниципальной службы,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100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 без согласия комиссии по соблюдению требований к служебному поведению муниципальных служащих и урегулированию конфликта интересов;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Основаниями для осуществления проверки, являются: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в порядке,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предусмотренном постановлением </w:t>
      </w:r>
      <w:r w:rsidRPr="004B2B4F">
        <w:rPr>
          <w:rFonts w:ascii="Times New Roman" w:hAnsi="Times New Roman" w:cs="Times New Roman"/>
          <w:sz w:val="28"/>
          <w:szCs w:val="28"/>
        </w:rPr>
        <w:t>Правительства РФ от 08.09.2010 № 700</w:t>
      </w:r>
      <w:r>
        <w:rPr>
          <w:rFonts w:ascii="Times New Roman" w:hAnsi="Times New Roman" w:cs="Times New Roman"/>
          <w:sz w:val="28"/>
          <w:szCs w:val="28"/>
        </w:rPr>
        <w:t xml:space="preserve"> «О порядке сообщения работодателем при заключении трудового договора с гражданином, замещавшим должности государственной 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службы»;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непоступление письменной информации от работодателя в течение 10 дней с даты заключения трудового (гражданско-правового) договора, если комиссией было принято решение о даче согласия 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– лица, направившие информацию).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Проверка, предусмотренная пунктом 1 настоящего Положения, осуществляется комиссией по соблюдению требований к служебному поведению муниципальных служащих и урегулированию конфликта интересов по решению руководителя органа местного самоуправления либо должностного лица, которому такие полномочия предоставлены руководителем органа местного самоуправления.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 поступления информации, предусмотренной подпунктом «а» пункта 2 настоящего Положения комиссия проверяет наличие в личном деле лица, замещавшего должность муниципальной службы копии протокола заседания комиссии по соблюдению требований к служебному поведению муниципальных служащих и урегулированию конфликта интересов (выписки из него) с решением о даче гражданину согласия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(далее – протокол с решением о даче согласия).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протокола с решением о даче согласия, комиссия принимает решение о соблюдении гражданином, замещавшим должность муниципальной службы  и работодателем требований Федерального закона от 25.12.2008 № 273-ФЗ «О противодействии коррупции» (далее - Федеральный закон № 273-ФЗ). Письмо работодателя и решение комиссии приобщается к личному делу гражданина, замещавшего должность муниципальной службы.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отсутствии протокола с решением о даче согласия либо при наличии протокола с решением об отказе гражданину в замещении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должности либо в выполнении работы на условиях гражданско-правового договора в организации, комиссия принимает решение о несоблюдении гражданином требований Федерального закона № 273-ФЗ.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несоблюдении гражданином  требований Федерального закона № 273-ФЗ направляется работодателю не позднее следующего рабочего дня со дня принятия указанного решения. Работодатель также информируется об обязательности прекращения трудового или гражданско-правового договора на выполнение работ (оказание услуг), гражданином, замещавшим должность муниципальной службы  в соответствии с ч.3 ст.12 Федерального закона № 273-ФЗ.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комиссия информирует правоохранительные органы для осуществления контроля за исполнением работодателем требований Федерального закона № 273-ФЗ.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непоступления письменной информации от работодателя в течение 10 дней с даты заключения трудового (гражданско-правового) договора, указанной в уведомлении, комиссия принимает решение о несоблюдении работодателем  обязанности предусмотренной ч.4 ст.12 Федерального закона № 273-ФЗ, о чем в течение 3 рабочих дней информирует правоохранительные органы.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поступления письменной информации от работодателя о заключении в указанный срок, письменная информация работодателя приобщается к личному делу гражданина, замещавшего должность муниципальной службы.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При поступлении информации, предусмотренной подпунктом «в» пункта 2 настоящего Положения, комиссия проверяет наличие в личном деле лица, замещавшего должность муниципальной службы: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протокола с решением о даче согласия;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письменной информации работодателя о заключении трудового договора с гражданином, замещавшим должность муниципальной службы.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указанных документов комиссия принимает решение о соблюдении гражданином и работодателем требований Федерального закона       № 273-ФЗ, о чем в течение 3 рабочих дней информирует лиц, направивших информацию.</w:t>
      </w:r>
    </w:p>
    <w:p w:rsidR="0055677B" w:rsidRDefault="0055677B" w:rsidP="005567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какого-либо из указанных в настоящем пункте документов комиссия принимает решение о несоблюдении гражданином и (или) работодателем требований Федерального закона № 273-ФЗ, о чем в течение 3 рабочих дней информирует правоохранительные органы и лиц, направивших информацию.</w:t>
      </w:r>
    </w:p>
    <w:p w:rsidR="0055677B" w:rsidRDefault="0055677B" w:rsidP="005567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77B" w:rsidRDefault="0055677B" w:rsidP="0055677B">
      <w:pPr>
        <w:pStyle w:val="a3"/>
        <w:jc w:val="both"/>
      </w:pPr>
    </w:p>
    <w:p w:rsidR="0055677B" w:rsidRDefault="0055677B" w:rsidP="0055677B">
      <w:pPr>
        <w:jc w:val="left"/>
        <w:rPr>
          <w:b/>
          <w:sz w:val="28"/>
          <w:szCs w:val="28"/>
        </w:rPr>
      </w:pPr>
    </w:p>
    <w:p w:rsidR="0055677B" w:rsidRDefault="0055677B" w:rsidP="0055677B">
      <w:pPr>
        <w:jc w:val="left"/>
        <w:rPr>
          <w:b/>
          <w:sz w:val="28"/>
          <w:szCs w:val="28"/>
        </w:rPr>
      </w:pPr>
    </w:p>
    <w:p w:rsidR="0055677B" w:rsidRDefault="0055677B" w:rsidP="0055677B">
      <w:pPr>
        <w:jc w:val="left"/>
        <w:rPr>
          <w:b/>
          <w:sz w:val="28"/>
          <w:szCs w:val="28"/>
        </w:rPr>
      </w:pPr>
    </w:p>
    <w:p w:rsidR="0055677B" w:rsidRDefault="0055677B" w:rsidP="0055677B">
      <w:pPr>
        <w:jc w:val="left"/>
        <w:rPr>
          <w:b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77B" w:rsidRDefault="0055677B" w:rsidP="005567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57185"/>
    <w:multiLevelType w:val="hybridMultilevel"/>
    <w:tmpl w:val="938E5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55677B"/>
    <w:rsid w:val="0005334E"/>
    <w:rsid w:val="000713A8"/>
    <w:rsid w:val="004225FC"/>
    <w:rsid w:val="0055677B"/>
    <w:rsid w:val="008304E1"/>
    <w:rsid w:val="0083238E"/>
    <w:rsid w:val="008E0003"/>
    <w:rsid w:val="008E251E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77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5677B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55677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1380</Words>
  <Characters>7872</Characters>
  <Application>Microsoft Office Word</Application>
  <DocSecurity>0</DocSecurity>
  <Lines>65</Lines>
  <Paragraphs>18</Paragraphs>
  <ScaleCrop>false</ScaleCrop>
  <Company/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2012-08-22T11:11:00Z</dcterms:created>
  <dcterms:modified xsi:type="dcterms:W3CDTF">2012-08-22T11:11:00Z</dcterms:modified>
</cp:coreProperties>
</file>